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C677" w14:textId="77777777" w:rsidR="00DF2587" w:rsidRPr="00DF2587" w:rsidRDefault="00DF2587" w:rsidP="00DF2587">
      <w:pPr>
        <w:spacing w:after="0"/>
        <w:rPr>
          <w:rFonts w:ascii="Palatino Linotype" w:hAnsi="Palatino Linotype"/>
        </w:rPr>
      </w:pPr>
      <w:r w:rsidRPr="00DF2587">
        <w:rPr>
          <w:rFonts w:ascii="Palatino Linotype" w:hAnsi="Palatino Linotype"/>
        </w:rPr>
        <w:t xml:space="preserve">GRAĐEVNO-TEHNIČKA REGULATIVA – IZABRANE TEME </w:t>
      </w:r>
      <w:r w:rsidR="0000500B">
        <w:rPr>
          <w:rFonts w:ascii="Palatino Linotype" w:hAnsi="Palatino Linotype"/>
        </w:rPr>
        <w:t>3</w:t>
      </w:r>
    </w:p>
    <w:p w14:paraId="2C0583F8" w14:textId="77777777" w:rsidR="000E107E" w:rsidRDefault="00A75E5F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00500B">
        <w:rPr>
          <w:rFonts w:ascii="Palatino Linotype" w:hAnsi="Palatino Linotype"/>
        </w:rPr>
        <w:t xml:space="preserve">eminar </w:t>
      </w:r>
      <w:r>
        <w:rPr>
          <w:rFonts w:ascii="Palatino Linotype" w:hAnsi="Palatino Linotype"/>
        </w:rPr>
        <w:t>……… (datum održavanja seminara)</w:t>
      </w:r>
      <w:r w:rsidR="000E107E">
        <w:rPr>
          <w:rFonts w:ascii="Palatino Linotype" w:hAnsi="Palatino Linotype"/>
        </w:rPr>
        <w:t xml:space="preserve">; </w:t>
      </w:r>
    </w:p>
    <w:p w14:paraId="6AA49888" w14:textId="77777777" w:rsidR="00DF2587" w:rsidRPr="00DF2587" w:rsidRDefault="000E107E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trajanje seminara cca od 16:00 do 19:00 sati</w:t>
      </w:r>
      <w:r w:rsidR="00A75E5F">
        <w:rPr>
          <w:rFonts w:ascii="Palatino Linotype" w:hAnsi="Palatino Linotype"/>
        </w:rPr>
        <w:t xml:space="preserve"> (tri akademska sata);</w:t>
      </w:r>
    </w:p>
    <w:p w14:paraId="477C98A2" w14:textId="77777777" w:rsidR="00DF2587" w:rsidRDefault="00DF2587" w:rsidP="00DF2587">
      <w:pPr>
        <w:spacing w:after="0"/>
        <w:rPr>
          <w:rFonts w:ascii="Palatino Linotype" w:hAnsi="Palatino Linotype"/>
        </w:rPr>
      </w:pPr>
    </w:p>
    <w:p w14:paraId="11F86907" w14:textId="77777777" w:rsidR="0000500B" w:rsidRPr="0000500B" w:rsidRDefault="0000500B" w:rsidP="0000500B">
      <w:pPr>
        <w:spacing w:after="0" w:line="240" w:lineRule="auto"/>
        <w:rPr>
          <w:rFonts w:ascii="Palatino Linotype" w:hAnsi="Palatino Linotype"/>
        </w:rPr>
      </w:pPr>
      <w:r w:rsidRPr="0000500B">
        <w:rPr>
          <w:rFonts w:ascii="Palatino Linotype" w:hAnsi="Palatino Linotype"/>
        </w:rPr>
        <w:t>1.</w:t>
      </w:r>
      <w:r w:rsidRPr="0000500B">
        <w:rPr>
          <w:rFonts w:ascii="Palatino Linotype" w:hAnsi="Palatino Linotype"/>
        </w:rPr>
        <w:tab/>
        <w:t>Zoran Ivanković:</w:t>
      </w:r>
    </w:p>
    <w:p w14:paraId="01E1F3C9" w14:textId="77777777" w:rsidR="0000500B" w:rsidRPr="0000500B" w:rsidRDefault="0000500B" w:rsidP="0000500B">
      <w:pPr>
        <w:spacing w:after="0" w:line="240" w:lineRule="auto"/>
        <w:rPr>
          <w:rFonts w:ascii="Palatino Linotype" w:hAnsi="Palatino Linotype" w:cs="Arial"/>
        </w:rPr>
      </w:pPr>
      <w:r w:rsidRPr="0000500B">
        <w:rPr>
          <w:rFonts w:ascii="Palatino Linotype" w:hAnsi="Palatino Linotype"/>
        </w:rPr>
        <w:tab/>
      </w:r>
      <w:r w:rsidRPr="0000500B">
        <w:rPr>
          <w:rFonts w:ascii="Palatino Linotype" w:hAnsi="Palatino Linotype" w:cs="Arial"/>
        </w:rPr>
        <w:t>PROVEDBA GRAĐEVINSKOG NADZORA U PRAKSI</w:t>
      </w:r>
    </w:p>
    <w:p w14:paraId="54520903" w14:textId="77777777" w:rsidR="0000500B" w:rsidRPr="0000500B" w:rsidRDefault="0000500B" w:rsidP="0000500B">
      <w:pPr>
        <w:spacing w:after="0" w:line="240" w:lineRule="auto"/>
        <w:rPr>
          <w:rFonts w:ascii="Palatino Linotype" w:hAnsi="Palatino Linotype" w:cs="Arial"/>
          <w:color w:val="000000" w:themeColor="text1"/>
        </w:rPr>
      </w:pPr>
      <w:r w:rsidRPr="0000500B">
        <w:rPr>
          <w:rFonts w:ascii="Palatino Linotype" w:hAnsi="Palatino Linotype" w:cs="Arial"/>
          <w:color w:val="000000" w:themeColor="text1"/>
        </w:rPr>
        <w:t xml:space="preserve">Rad razmatra uobičajeno ugovoreni građevinski nadzor na gradilištu u svim njegovim aspektima: </w:t>
      </w:r>
    </w:p>
    <w:p w14:paraId="6A308B43" w14:textId="77777777" w:rsidR="0000500B" w:rsidRPr="0000500B" w:rsidRDefault="0000500B" w:rsidP="0000500B">
      <w:pPr>
        <w:spacing w:after="0" w:line="240" w:lineRule="auto"/>
        <w:rPr>
          <w:rFonts w:ascii="Palatino Linotype" w:hAnsi="Palatino Linotype" w:cs="Arial"/>
          <w:color w:val="000000" w:themeColor="text1"/>
        </w:rPr>
      </w:pPr>
      <w:r w:rsidRPr="0000500B">
        <w:rPr>
          <w:rFonts w:ascii="Palatino Linotype" w:hAnsi="Palatino Linotype" w:cs="Arial"/>
          <w:color w:val="000000" w:themeColor="text1"/>
        </w:rPr>
        <w:t>- uspostavljanje uredskog prostora, pregled dokumentacije,</w:t>
      </w:r>
    </w:p>
    <w:p w14:paraId="635B6BA5" w14:textId="77777777" w:rsidR="0000500B" w:rsidRPr="0000500B" w:rsidRDefault="0000500B" w:rsidP="0000500B">
      <w:pPr>
        <w:spacing w:after="0" w:line="240" w:lineRule="auto"/>
        <w:rPr>
          <w:rFonts w:ascii="Palatino Linotype" w:hAnsi="Palatino Linotype" w:cs="Arial"/>
          <w:color w:val="000000" w:themeColor="text1"/>
        </w:rPr>
      </w:pPr>
      <w:r w:rsidRPr="0000500B">
        <w:rPr>
          <w:rFonts w:ascii="Palatino Linotype" w:hAnsi="Palatino Linotype" w:cs="Arial"/>
          <w:color w:val="000000" w:themeColor="text1"/>
        </w:rPr>
        <w:t xml:space="preserve">- odnosi naručitelja i nadzora kroz potpisane ugovorne obveze, </w:t>
      </w:r>
    </w:p>
    <w:p w14:paraId="453D7EC5" w14:textId="77777777" w:rsidR="0000500B" w:rsidRPr="0000500B" w:rsidRDefault="0000500B" w:rsidP="0000500B">
      <w:pPr>
        <w:spacing w:after="0" w:line="240" w:lineRule="auto"/>
        <w:rPr>
          <w:rFonts w:ascii="Palatino Linotype" w:hAnsi="Palatino Linotype" w:cs="Arial"/>
          <w:color w:val="000000" w:themeColor="text1"/>
        </w:rPr>
      </w:pPr>
      <w:r w:rsidRPr="0000500B">
        <w:rPr>
          <w:rFonts w:ascii="Palatino Linotype" w:hAnsi="Palatino Linotype" w:cs="Arial"/>
          <w:color w:val="000000" w:themeColor="text1"/>
        </w:rPr>
        <w:t xml:space="preserve"> - komunikacija sudionika projekta, pravila korespondencije</w:t>
      </w:r>
      <w:r w:rsidR="009673E5">
        <w:rPr>
          <w:rFonts w:ascii="Palatino Linotype" w:hAnsi="Palatino Linotype" w:cs="Arial"/>
          <w:color w:val="000000" w:themeColor="text1"/>
        </w:rPr>
        <w:t>,</w:t>
      </w:r>
    </w:p>
    <w:p w14:paraId="63351FA2" w14:textId="77777777" w:rsidR="0000500B" w:rsidRPr="0000500B" w:rsidRDefault="0000500B" w:rsidP="0000500B">
      <w:pPr>
        <w:spacing w:after="0" w:line="240" w:lineRule="auto"/>
        <w:rPr>
          <w:rFonts w:ascii="Palatino Linotype" w:hAnsi="Palatino Linotype" w:cs="Arial"/>
          <w:color w:val="000000" w:themeColor="text1"/>
        </w:rPr>
      </w:pPr>
      <w:r w:rsidRPr="0000500B">
        <w:rPr>
          <w:rFonts w:ascii="Palatino Linotype" w:hAnsi="Palatino Linotype" w:cs="Arial"/>
          <w:color w:val="000000" w:themeColor="text1"/>
        </w:rPr>
        <w:t>- rokovi i metode izrade, kontrole i praćenja vremenskih planova</w:t>
      </w:r>
      <w:r w:rsidR="009673E5">
        <w:rPr>
          <w:rFonts w:ascii="Palatino Linotype" w:hAnsi="Palatino Linotype" w:cs="Arial"/>
          <w:color w:val="000000" w:themeColor="text1"/>
        </w:rPr>
        <w:t>,</w:t>
      </w:r>
    </w:p>
    <w:p w14:paraId="080B826A" w14:textId="77777777" w:rsidR="0000500B" w:rsidRPr="0000500B" w:rsidRDefault="0000500B" w:rsidP="0000500B">
      <w:pPr>
        <w:spacing w:after="0" w:line="240" w:lineRule="auto"/>
        <w:rPr>
          <w:rFonts w:ascii="Palatino Linotype" w:hAnsi="Palatino Linotype" w:cs="Arial"/>
          <w:color w:val="000000" w:themeColor="text1"/>
        </w:rPr>
      </w:pPr>
      <w:r w:rsidRPr="0000500B">
        <w:rPr>
          <w:rFonts w:ascii="Palatino Linotype" w:hAnsi="Palatino Linotype" w:cs="Arial"/>
          <w:color w:val="000000" w:themeColor="text1"/>
        </w:rPr>
        <w:t>- upisi u građevinski dnevnik i vođenje građevinske knjige</w:t>
      </w:r>
      <w:r w:rsidR="009673E5">
        <w:rPr>
          <w:rFonts w:ascii="Palatino Linotype" w:hAnsi="Palatino Linotype" w:cs="Arial"/>
          <w:color w:val="000000" w:themeColor="text1"/>
        </w:rPr>
        <w:t>,</w:t>
      </w:r>
    </w:p>
    <w:p w14:paraId="3C96D9F3" w14:textId="77777777" w:rsidR="0000500B" w:rsidRPr="0000500B" w:rsidRDefault="0000500B" w:rsidP="0000500B">
      <w:pPr>
        <w:spacing w:after="0" w:line="240" w:lineRule="auto"/>
        <w:rPr>
          <w:rFonts w:ascii="Palatino Linotype" w:hAnsi="Palatino Linotype" w:cs="Arial"/>
          <w:color w:val="000000" w:themeColor="text1"/>
        </w:rPr>
      </w:pPr>
      <w:r w:rsidRPr="0000500B">
        <w:rPr>
          <w:rFonts w:ascii="Palatino Linotype" w:hAnsi="Palatino Linotype" w:cs="Arial"/>
          <w:color w:val="000000" w:themeColor="text1"/>
        </w:rPr>
        <w:t>- privremene i okončana situacija, radovi koji nisu ugovoreni</w:t>
      </w:r>
      <w:r w:rsidR="009673E5">
        <w:rPr>
          <w:rFonts w:ascii="Palatino Linotype" w:hAnsi="Palatino Linotype" w:cs="Arial"/>
          <w:color w:val="000000" w:themeColor="text1"/>
        </w:rPr>
        <w:t>,</w:t>
      </w:r>
    </w:p>
    <w:p w14:paraId="02341706" w14:textId="77777777" w:rsidR="0000500B" w:rsidRPr="0000500B" w:rsidRDefault="0000500B" w:rsidP="0000500B">
      <w:pPr>
        <w:spacing w:after="0" w:line="240" w:lineRule="auto"/>
        <w:rPr>
          <w:rFonts w:ascii="Palatino Linotype" w:hAnsi="Palatino Linotype" w:cs="Arial"/>
          <w:color w:val="000000" w:themeColor="text1"/>
        </w:rPr>
      </w:pPr>
      <w:r w:rsidRPr="0000500B">
        <w:rPr>
          <w:rFonts w:ascii="Palatino Linotype" w:hAnsi="Palatino Linotype" w:cs="Arial"/>
          <w:color w:val="000000" w:themeColor="text1"/>
        </w:rPr>
        <w:t>- okončavanje posla nadzora na pojedinom gradilištu</w:t>
      </w:r>
      <w:r w:rsidR="009673E5">
        <w:rPr>
          <w:rFonts w:ascii="Palatino Linotype" w:hAnsi="Palatino Linotype" w:cs="Arial"/>
          <w:color w:val="000000" w:themeColor="text1"/>
        </w:rPr>
        <w:t>.</w:t>
      </w:r>
    </w:p>
    <w:p w14:paraId="2363E932" w14:textId="77777777" w:rsidR="0000500B" w:rsidRDefault="0000500B" w:rsidP="00DF2587">
      <w:pPr>
        <w:spacing w:after="0"/>
        <w:rPr>
          <w:rFonts w:ascii="Palatino Linotype" w:hAnsi="Palatino Linotype"/>
        </w:rPr>
      </w:pPr>
    </w:p>
    <w:p w14:paraId="4AF5D67E" w14:textId="77777777" w:rsidR="0000500B" w:rsidRPr="00DF2587" w:rsidRDefault="0000500B" w:rsidP="00DF2587">
      <w:pPr>
        <w:spacing w:after="0"/>
        <w:rPr>
          <w:rFonts w:ascii="Palatino Linotype" w:hAnsi="Palatino Linotype"/>
        </w:rPr>
      </w:pPr>
    </w:p>
    <w:p w14:paraId="54327A83" w14:textId="77777777" w:rsidR="000F6D07" w:rsidRDefault="0000500B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="000F6D07">
        <w:rPr>
          <w:rFonts w:ascii="Palatino Linotype" w:hAnsi="Palatino Linotype"/>
        </w:rPr>
        <w:t>.</w:t>
      </w:r>
      <w:r w:rsidR="000F6D0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Nenad </w:t>
      </w:r>
      <w:proofErr w:type="spellStart"/>
      <w:r>
        <w:rPr>
          <w:rFonts w:ascii="Palatino Linotype" w:hAnsi="Palatino Linotype"/>
        </w:rPr>
        <w:t>Vidman</w:t>
      </w:r>
      <w:proofErr w:type="spellEnd"/>
      <w:r>
        <w:rPr>
          <w:rFonts w:ascii="Palatino Linotype" w:hAnsi="Palatino Linotype"/>
        </w:rPr>
        <w:t>, Lino Fučić</w:t>
      </w:r>
      <w:r w:rsidR="000F6D07">
        <w:rPr>
          <w:rFonts w:ascii="Palatino Linotype" w:hAnsi="Palatino Linotype"/>
        </w:rPr>
        <w:t>:</w:t>
      </w:r>
      <w:r w:rsidR="00DF2587" w:rsidRPr="00DF2587">
        <w:rPr>
          <w:rFonts w:ascii="Palatino Linotype" w:hAnsi="Palatino Linotype"/>
        </w:rPr>
        <w:t xml:space="preserve"> </w:t>
      </w:r>
    </w:p>
    <w:p w14:paraId="2F92CC28" w14:textId="77777777" w:rsidR="00D12768" w:rsidRDefault="00D12768" w:rsidP="000F6D07">
      <w:pPr>
        <w:spacing w:after="0"/>
      </w:pPr>
      <w:r>
        <w:tab/>
      </w:r>
      <w:r w:rsidRPr="009673E5">
        <w:rPr>
          <w:rFonts w:ascii="Palatino Linotype" w:hAnsi="Palatino Linotype"/>
        </w:rPr>
        <w:t xml:space="preserve">PRIMJERI NEJASNIH I POGREŠNO TUMAČIVIH ODREDBI UGOVORA </w:t>
      </w:r>
      <w:r w:rsidR="009673E5">
        <w:rPr>
          <w:rFonts w:ascii="Palatino Linotype" w:hAnsi="Palatino Linotype"/>
        </w:rPr>
        <w:tab/>
      </w:r>
      <w:r w:rsidRPr="009673E5">
        <w:rPr>
          <w:rFonts w:ascii="Palatino Linotype" w:hAnsi="Palatino Linotype"/>
        </w:rPr>
        <w:t>SUDIONIKA U GRADNJI</w:t>
      </w:r>
    </w:p>
    <w:p w14:paraId="2DAEE8D5" w14:textId="77777777" w:rsidR="00D12768" w:rsidRDefault="00D12768" w:rsidP="000F6D07">
      <w:pPr>
        <w:spacing w:after="0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Prezentiraju se primjeri odredbi ugovora o građenju, ugovora o stručnom nadzoru i ugovora o projektiranju koje, zbog nejasne stipulacije ili drugih razloga mogu biti tumačene na više načina ili pogrešno. Primjeri obuhvaćaju:</w:t>
      </w:r>
    </w:p>
    <w:p w14:paraId="2A27061A" w14:textId="77777777" w:rsidR="00D12768" w:rsidRDefault="00D12768" w:rsidP="000F6D07">
      <w:pPr>
        <w:spacing w:after="0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- stipulacije odredbi koje generiraju štetu jednoj od stranki ugovora,</w:t>
      </w:r>
    </w:p>
    <w:p w14:paraId="3621DB4D" w14:textId="77777777" w:rsidR="00D12768" w:rsidRDefault="00D12768" w:rsidP="000F6D07">
      <w:pPr>
        <w:spacing w:after="0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- računske i druge greške troškovnika,</w:t>
      </w:r>
    </w:p>
    <w:p w14:paraId="4BE6FA3B" w14:textId="77777777" w:rsidR="00D12768" w:rsidRDefault="00D12768" w:rsidP="000F6D07">
      <w:pPr>
        <w:spacing w:after="0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- nelogičnosti koje čine odredbu teško provedivom ili neprovedivom,</w:t>
      </w:r>
    </w:p>
    <w:p w14:paraId="771A7A6E" w14:textId="77777777" w:rsidR="00D12768" w:rsidRDefault="00D12768" w:rsidP="000F6D07">
      <w:pPr>
        <w:spacing w:after="0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 xml:space="preserve">- odredbe koje nisu u skladu s regulatornim okvirom i/ili </w:t>
      </w:r>
      <w:r w:rsidR="009673E5">
        <w:rPr>
          <w:rFonts w:ascii="Palatino Linotype" w:hAnsi="Palatino Linotype" w:cs="Arial"/>
          <w:color w:val="000000" w:themeColor="text1"/>
        </w:rPr>
        <w:t>poslovnom praksom.</w:t>
      </w:r>
    </w:p>
    <w:p w14:paraId="4DD7B55D" w14:textId="77777777" w:rsidR="00D12768" w:rsidRDefault="00D12768" w:rsidP="000F6D07">
      <w:pPr>
        <w:spacing w:after="0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 xml:space="preserve"> </w:t>
      </w:r>
    </w:p>
    <w:p w14:paraId="67557DBC" w14:textId="77777777" w:rsidR="00D12768" w:rsidRDefault="00D12768" w:rsidP="000F6D07">
      <w:pPr>
        <w:spacing w:after="0"/>
        <w:rPr>
          <w:rFonts w:ascii="Palatino Linotype" w:hAnsi="Palatino Linotype" w:cs="Arial"/>
          <w:color w:val="000000" w:themeColor="text1"/>
        </w:rPr>
      </w:pPr>
    </w:p>
    <w:p w14:paraId="55C5840A" w14:textId="77777777" w:rsidR="00BF794D" w:rsidRDefault="009673E5" w:rsidP="00DF2587">
      <w:pPr>
        <w:spacing w:after="0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3.</w:t>
      </w:r>
      <w:r>
        <w:rPr>
          <w:rFonts w:ascii="Palatino Linotype" w:hAnsi="Palatino Linotype" w:cs="Arial"/>
          <w:color w:val="000000" w:themeColor="text1"/>
        </w:rPr>
        <w:tab/>
        <w:t>Mario-Miro Židov</w:t>
      </w:r>
      <w:r w:rsidR="00DE7D6B">
        <w:rPr>
          <w:rFonts w:ascii="Palatino Linotype" w:hAnsi="Palatino Linotype" w:cs="Arial"/>
          <w:color w:val="000000" w:themeColor="text1"/>
        </w:rPr>
        <w:t xml:space="preserve">: </w:t>
      </w:r>
    </w:p>
    <w:p w14:paraId="15675F4F" w14:textId="77777777" w:rsidR="009673E5" w:rsidRDefault="009673E5" w:rsidP="00DF2587">
      <w:pPr>
        <w:spacing w:after="0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ab/>
      </w:r>
      <w:r w:rsidRPr="009673E5">
        <w:rPr>
          <w:rFonts w:ascii="Palatino Linotype" w:hAnsi="Palatino Linotype" w:cs="Arial"/>
          <w:color w:val="000000" w:themeColor="text1"/>
        </w:rPr>
        <w:t xml:space="preserve">PRIMJERI ODSTUPANJA INVESTICIJSKIH PROJEKATA OD PROJEKTNOG </w:t>
      </w:r>
      <w:r>
        <w:rPr>
          <w:rFonts w:ascii="Palatino Linotype" w:hAnsi="Palatino Linotype" w:cs="Arial"/>
          <w:color w:val="000000" w:themeColor="text1"/>
        </w:rPr>
        <w:tab/>
      </w:r>
      <w:r w:rsidRPr="009673E5">
        <w:rPr>
          <w:rFonts w:ascii="Palatino Linotype" w:hAnsi="Palatino Linotype" w:cs="Arial"/>
          <w:color w:val="000000" w:themeColor="text1"/>
        </w:rPr>
        <w:t>PLANA</w:t>
      </w:r>
    </w:p>
    <w:p w14:paraId="39C00DDA" w14:textId="77777777" w:rsidR="009673E5" w:rsidRDefault="009673E5" w:rsidP="009673E5">
      <w:pPr>
        <w:spacing w:after="0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Prezentiraju se primjeri investicijskih projekata kod kojih je došlo do odstupanja od projektnog plana uzrokovanih promjenama u projektu. Razmatraju se razlozi i uzroci uvođenja promjena projekta te metode procjenjivanja mogućih odstupanja. Daje se pregled stvarnih (realiziranih) odstupanja i sagledavaju posljedice za investicijski projekt koje su nastale zbog ostvarenih odstupanja. Primjeri obuhvaćaju:</w:t>
      </w:r>
    </w:p>
    <w:p w14:paraId="17E027DC" w14:textId="77777777" w:rsidR="009673E5" w:rsidRDefault="009673E5" w:rsidP="009673E5">
      <w:pPr>
        <w:spacing w:after="0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- obuhvat pojma investicijski projekt</w:t>
      </w:r>
      <w:r w:rsidR="004B0A68">
        <w:rPr>
          <w:rFonts w:ascii="Palatino Linotype" w:hAnsi="Palatino Linotype" w:cs="Arial"/>
          <w:color w:val="000000" w:themeColor="text1"/>
        </w:rPr>
        <w:t>,</w:t>
      </w:r>
    </w:p>
    <w:p w14:paraId="0D65D73A" w14:textId="77777777" w:rsidR="009673E5" w:rsidRDefault="009673E5" w:rsidP="009673E5">
      <w:pPr>
        <w:spacing w:after="0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- razjašnjenje komponenata projektnog plana</w:t>
      </w:r>
      <w:r w:rsidR="004B0A68">
        <w:rPr>
          <w:rFonts w:ascii="Palatino Linotype" w:hAnsi="Palatino Linotype" w:cs="Arial"/>
          <w:color w:val="000000" w:themeColor="text1"/>
        </w:rPr>
        <w:t>,</w:t>
      </w:r>
    </w:p>
    <w:p w14:paraId="16FE774F" w14:textId="77777777" w:rsidR="009673E5" w:rsidRDefault="009673E5" w:rsidP="009673E5">
      <w:pPr>
        <w:spacing w:after="0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- primjere iz prakse</w:t>
      </w:r>
      <w:r w:rsidR="00247F67">
        <w:rPr>
          <w:rFonts w:ascii="Palatino Linotype" w:hAnsi="Palatino Linotype" w:cs="Arial"/>
          <w:color w:val="000000" w:themeColor="text1"/>
        </w:rPr>
        <w:t xml:space="preserve"> (promjene projekta, odstupanja, posljedice)</w:t>
      </w:r>
      <w:r w:rsidR="004B0A68">
        <w:rPr>
          <w:rFonts w:ascii="Palatino Linotype" w:hAnsi="Palatino Linotype" w:cs="Arial"/>
          <w:color w:val="000000" w:themeColor="text1"/>
        </w:rPr>
        <w:t>,</w:t>
      </w:r>
    </w:p>
    <w:p w14:paraId="3B33BDC2" w14:textId="77777777" w:rsidR="00247F67" w:rsidRDefault="00247F67" w:rsidP="009673E5">
      <w:pPr>
        <w:spacing w:after="0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- sagledavanje zajedničkih značajki primjer</w:t>
      </w:r>
      <w:r w:rsidR="00CD67E2">
        <w:rPr>
          <w:rFonts w:ascii="Palatino Linotype" w:hAnsi="Palatino Linotype" w:cs="Arial"/>
          <w:color w:val="000000" w:themeColor="text1"/>
        </w:rPr>
        <w:t>a</w:t>
      </w:r>
      <w:r>
        <w:rPr>
          <w:rFonts w:ascii="Palatino Linotype" w:hAnsi="Palatino Linotype" w:cs="Arial"/>
          <w:color w:val="000000" w:themeColor="text1"/>
        </w:rPr>
        <w:t xml:space="preserve"> i izvođenje zaključaka</w:t>
      </w:r>
      <w:r w:rsidR="00CD67E2">
        <w:rPr>
          <w:rFonts w:ascii="Palatino Linotype" w:hAnsi="Palatino Linotype" w:cs="Arial"/>
          <w:color w:val="000000" w:themeColor="text1"/>
        </w:rPr>
        <w:t xml:space="preserve"> bitnih za opću primjenu</w:t>
      </w:r>
      <w:r w:rsidR="004B0A68">
        <w:rPr>
          <w:rFonts w:ascii="Palatino Linotype" w:hAnsi="Palatino Linotype" w:cs="Arial"/>
          <w:color w:val="000000" w:themeColor="text1"/>
        </w:rPr>
        <w:t>.</w:t>
      </w:r>
    </w:p>
    <w:p w14:paraId="4B038DD3" w14:textId="77777777" w:rsidR="009673E5" w:rsidRDefault="009673E5" w:rsidP="009673E5">
      <w:pPr>
        <w:spacing w:after="0"/>
        <w:rPr>
          <w:rFonts w:ascii="Palatino Linotype" w:hAnsi="Palatino Linotype" w:cs="Arial"/>
          <w:color w:val="000000" w:themeColor="text1"/>
        </w:rPr>
      </w:pPr>
    </w:p>
    <w:sectPr w:rsidR="009673E5" w:rsidSect="00D3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87"/>
    <w:rsid w:val="0000500B"/>
    <w:rsid w:val="000E107E"/>
    <w:rsid w:val="000F6D07"/>
    <w:rsid w:val="00247F67"/>
    <w:rsid w:val="0028674A"/>
    <w:rsid w:val="004B0A68"/>
    <w:rsid w:val="00661ABA"/>
    <w:rsid w:val="007B7B54"/>
    <w:rsid w:val="007F672A"/>
    <w:rsid w:val="009673E5"/>
    <w:rsid w:val="009B6AC3"/>
    <w:rsid w:val="00A16419"/>
    <w:rsid w:val="00A43E7F"/>
    <w:rsid w:val="00A75E5F"/>
    <w:rsid w:val="00A8718A"/>
    <w:rsid w:val="00B04C16"/>
    <w:rsid w:val="00B73C7E"/>
    <w:rsid w:val="00BC5086"/>
    <w:rsid w:val="00BF794D"/>
    <w:rsid w:val="00CD67E2"/>
    <w:rsid w:val="00D12768"/>
    <w:rsid w:val="00D31B98"/>
    <w:rsid w:val="00D62DAA"/>
    <w:rsid w:val="00DE7D6B"/>
    <w:rsid w:val="00DF2587"/>
    <w:rsid w:val="00E014F7"/>
    <w:rsid w:val="00E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3968"/>
  <w15:docId w15:val="{B94C8C2E-6BCE-49DE-A9DD-8A1DC4BE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Renata Basara</cp:lastModifiedBy>
  <cp:revision>2</cp:revision>
  <dcterms:created xsi:type="dcterms:W3CDTF">2022-11-15T10:52:00Z</dcterms:created>
  <dcterms:modified xsi:type="dcterms:W3CDTF">2022-11-15T10:52:00Z</dcterms:modified>
</cp:coreProperties>
</file>